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42"/>
        <w:gridCol w:w="3522"/>
        <w:gridCol w:w="2697"/>
        <w:gridCol w:w="1872"/>
      </w:tblGrid>
      <w:tr w:rsidR="009E6608" w:rsidTr="00BB156F">
        <w:tc>
          <w:tcPr>
            <w:tcW w:w="1242" w:type="dxa"/>
            <w:shd w:val="clear" w:color="auto" w:fill="auto"/>
          </w:tcPr>
          <w:p w:rsidR="009E6608" w:rsidRPr="006B098A" w:rsidRDefault="009E6608" w:rsidP="00BB15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E6608" w:rsidTr="00BB156F">
        <w:tc>
          <w:tcPr>
            <w:tcW w:w="9333" w:type="dxa"/>
            <w:gridSpan w:val="4"/>
            <w:shd w:val="clear" w:color="auto" w:fill="auto"/>
          </w:tcPr>
          <w:p w:rsidR="009E6608" w:rsidRPr="001624FA" w:rsidRDefault="009E6608" w:rsidP="00BB15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Курс “Основы поэтики. Теория и практика анализа художественного текста” 10-11 класс</w:t>
            </w:r>
          </w:p>
        </w:tc>
      </w:tr>
      <w:tr w:rsidR="009E6608" w:rsidTr="00BB156F">
        <w:tc>
          <w:tcPr>
            <w:tcW w:w="124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52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auto"/>
                <w:sz w:val="23"/>
                <w:szCs w:val="22"/>
              </w:rPr>
              <w:t>«Точка зрения» в эпизоде.</w:t>
            </w:r>
          </w:p>
        </w:tc>
        <w:tc>
          <w:tcPr>
            <w:tcW w:w="2697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Анализ эпизода драматического и прозаического текста (сборник вар. 13-15, задания 1-9)</w:t>
            </w:r>
          </w:p>
        </w:tc>
        <w:tc>
          <w:tcPr>
            <w:tcW w:w="187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E6608" w:rsidTr="00BB156F">
        <w:tc>
          <w:tcPr>
            <w:tcW w:w="124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352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auto"/>
                <w:sz w:val="23"/>
                <w:szCs w:val="22"/>
              </w:rPr>
              <w:t>Тропы. Стилистические фигуры в художественной речи.</w:t>
            </w:r>
          </w:p>
        </w:tc>
        <w:tc>
          <w:tcPr>
            <w:tcW w:w="2697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Анализ поэтического текста (сборник вар.13-15 задания 10-16)</w:t>
            </w:r>
          </w:p>
        </w:tc>
        <w:tc>
          <w:tcPr>
            <w:tcW w:w="187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E6608" w:rsidTr="00BB156F">
        <w:tc>
          <w:tcPr>
            <w:tcW w:w="124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352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auto"/>
                <w:sz w:val="23"/>
                <w:szCs w:val="22"/>
              </w:rPr>
              <w:t xml:space="preserve">Словообразовательные и грамматические ресурсы художественной выразительности в тексте. </w:t>
            </w:r>
            <w:proofErr w:type="spellStart"/>
            <w:r w:rsidRPr="001624FA">
              <w:rPr>
                <w:rFonts w:eastAsia="Times New Roman"/>
                <w:color w:val="auto"/>
                <w:sz w:val="23"/>
                <w:szCs w:val="22"/>
              </w:rPr>
              <w:t>Лингвопоэтический</w:t>
            </w:r>
            <w:proofErr w:type="spellEnd"/>
            <w:r w:rsidRPr="001624FA">
              <w:rPr>
                <w:rFonts w:eastAsia="Times New Roman"/>
                <w:color w:val="auto"/>
                <w:sz w:val="23"/>
                <w:szCs w:val="22"/>
              </w:rPr>
              <w:t xml:space="preserve"> анализ текста. (Практическое занятие)</w:t>
            </w:r>
          </w:p>
        </w:tc>
        <w:tc>
          <w:tcPr>
            <w:tcW w:w="2697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Анализ художественного текста (вар. 13-14 задание 17 на выбор)</w:t>
            </w:r>
          </w:p>
        </w:tc>
        <w:tc>
          <w:tcPr>
            <w:tcW w:w="1872" w:type="dxa"/>
            <w:shd w:val="clear" w:color="auto" w:fill="auto"/>
          </w:tcPr>
          <w:p w:rsidR="009E6608" w:rsidRPr="001624FA" w:rsidRDefault="009E6608" w:rsidP="00BB156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8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30FE"/>
    <w:rsid w:val="000E6FE5"/>
    <w:rsid w:val="000F08EC"/>
    <w:rsid w:val="000F0EB0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B51EC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334B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098A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E6608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34D5"/>
    <w:rsid w:val="00CD36F1"/>
    <w:rsid w:val="00CD4953"/>
    <w:rsid w:val="00CE2E31"/>
    <w:rsid w:val="00CE40F2"/>
    <w:rsid w:val="00CE7B17"/>
    <w:rsid w:val="00CF2716"/>
    <w:rsid w:val="00CF6695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6309"/>
    <w:rsid w:val="00E1656A"/>
    <w:rsid w:val="00E169B2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08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08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2020-04-14T08:10:00Z</dcterms:created>
  <dcterms:modified xsi:type="dcterms:W3CDTF">2020-04-14T08:10:00Z</dcterms:modified>
</cp:coreProperties>
</file>